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423F" w:rsidRPr="00F9423F" w:rsidRDefault="00F9423F" w:rsidP="00F9423F">
      <w:pPr>
        <w:pStyle w:val="Heading1"/>
        <w:spacing w:before="0"/>
        <w:rPr>
          <w:sz w:val="32"/>
          <w:szCs w:val="32"/>
        </w:rPr>
      </w:pPr>
      <w:r w:rsidRPr="00F9423F">
        <w:rPr>
          <w:sz w:val="32"/>
          <w:szCs w:val="32"/>
        </w:rPr>
        <w:t xml:space="preserve">Alternative Breakfast Mini-grant </w:t>
      </w:r>
    </w:p>
    <w:p w:rsidR="00CE21E9" w:rsidRPr="00F9423F" w:rsidRDefault="00F9423F" w:rsidP="00F9423F">
      <w:pPr>
        <w:pStyle w:val="Heading1"/>
        <w:spacing w:before="0"/>
        <w:rPr>
          <w:rStyle w:val="Heading2Char"/>
        </w:rPr>
      </w:pPr>
      <w:r w:rsidRPr="00F9423F">
        <w:rPr>
          <w:sz w:val="28"/>
        </w:rPr>
        <w:t>Supplemental Application</w:t>
      </w:r>
      <w:r w:rsidR="007C4631">
        <w:rPr>
          <w:szCs w:val="36"/>
        </w:rPr>
        <w:br/>
      </w:r>
      <w:r w:rsidRPr="00F9423F">
        <w:rPr>
          <w:rStyle w:val="Heading2Char"/>
          <w:sz w:val="24"/>
          <w:szCs w:val="24"/>
        </w:rPr>
        <w:t>This document is to serve as supplemental information to the original application submitted through ePlan.</w:t>
      </w:r>
    </w:p>
    <w:p w:rsidR="007C4631" w:rsidRPr="00CE21E9" w:rsidRDefault="007C4631" w:rsidP="00CE21E9"/>
    <w:p w:rsidR="005616B1" w:rsidRDefault="005616B1" w:rsidP="008B4FC9">
      <w:pPr>
        <w:spacing w:before="12"/>
        <w:ind w:left="923" w:right="6300"/>
        <w:rPr>
          <w:rFonts w:eastAsia="Open Sans" w:cs="Open Sans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510"/>
        <w:gridCol w:w="1710"/>
        <w:gridCol w:w="3438"/>
      </w:tblGrid>
      <w:tr w:rsidR="00F9423F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9423F" w:rsidRPr="00F9423F" w:rsidRDefault="00F9423F" w:rsidP="00F9423F">
            <w:pPr>
              <w:rPr>
                <w:rFonts w:eastAsia="Open Sans" w:cs="Open Sans"/>
                <w:b/>
                <w:szCs w:val="20"/>
              </w:rPr>
            </w:pPr>
            <w:r w:rsidRPr="00F9423F">
              <w:rPr>
                <w:rFonts w:eastAsia="Open Sans" w:cs="Open Sans"/>
                <w:b/>
                <w:szCs w:val="20"/>
              </w:rPr>
              <w:t>School Name: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23F" w:rsidRPr="00F9423F" w:rsidRDefault="005C0263" w:rsidP="00F9423F">
            <w:pPr>
              <w:rPr>
                <w:rFonts w:eastAsia="Open Sans" w:cs="Open Sans"/>
                <w:b/>
                <w:szCs w:val="20"/>
              </w:rPr>
            </w:pPr>
            <w:r>
              <w:rPr>
                <w:rFonts w:eastAsia="Open Sans" w:cs="Open Sans"/>
                <w:b/>
                <w:szCs w:val="20"/>
              </w:rPr>
              <w:t>Alamo City School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9423F" w:rsidRPr="00F9423F" w:rsidRDefault="00F9423F" w:rsidP="00F9423F">
            <w:pPr>
              <w:rPr>
                <w:rFonts w:eastAsia="Open Sans" w:cs="Open Sans"/>
                <w:b/>
                <w:szCs w:val="20"/>
              </w:rPr>
            </w:pPr>
            <w:r w:rsidRPr="00F9423F">
              <w:rPr>
                <w:rFonts w:eastAsia="Open Sans" w:cs="Open Sans"/>
                <w:b/>
                <w:szCs w:val="20"/>
              </w:rPr>
              <w:t>District Name: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23F" w:rsidRDefault="005C0263" w:rsidP="00F9423F">
            <w:pPr>
              <w:rPr>
                <w:rFonts w:eastAsia="Open Sans" w:cs="Open Sans"/>
                <w:szCs w:val="20"/>
              </w:rPr>
            </w:pPr>
            <w:r>
              <w:rPr>
                <w:rFonts w:eastAsia="Open Sans" w:cs="Open Sans"/>
                <w:szCs w:val="20"/>
              </w:rPr>
              <w:t>Alamo City School District</w:t>
            </w:r>
          </w:p>
        </w:tc>
      </w:tr>
    </w:tbl>
    <w:p w:rsidR="00F9423F" w:rsidRDefault="00F9423F" w:rsidP="00F9423F">
      <w:pPr>
        <w:widowControl/>
        <w:spacing w:after="160" w:line="256" w:lineRule="auto"/>
        <w:rPr>
          <w:rFonts w:eastAsia="Open Sans" w:cs="Open Sans"/>
          <w:sz w:val="19"/>
          <w:szCs w:val="19"/>
        </w:rPr>
      </w:pPr>
    </w:p>
    <w:p w:rsidR="005C0263" w:rsidRDefault="00F9423F" w:rsidP="00F9423F">
      <w:pPr>
        <w:widowControl/>
        <w:numPr>
          <w:ilvl w:val="0"/>
          <w:numId w:val="2"/>
        </w:numPr>
        <w:spacing w:after="160" w:line="256" w:lineRule="auto"/>
        <w:rPr>
          <w:rFonts w:eastAsia="Open Sans" w:cs="Open Sans"/>
          <w:szCs w:val="20"/>
        </w:rPr>
      </w:pPr>
      <w:r>
        <w:rPr>
          <w:rFonts w:eastAsia="Open Sans" w:cs="Open Sans"/>
          <w:szCs w:val="20"/>
        </w:rPr>
        <w:t>Provide details of</w:t>
      </w:r>
      <w:r w:rsidR="002E2E55">
        <w:rPr>
          <w:rFonts w:eastAsia="Open Sans" w:cs="Open Sans"/>
          <w:szCs w:val="20"/>
        </w:rPr>
        <w:t xml:space="preserve"> your school’s</w:t>
      </w:r>
      <w:r w:rsidRPr="00F9423F">
        <w:rPr>
          <w:rFonts w:eastAsia="Open Sans" w:cs="Open Sans"/>
          <w:szCs w:val="20"/>
        </w:rPr>
        <w:t xml:space="preserve"> </w:t>
      </w:r>
      <w:r>
        <w:rPr>
          <w:rFonts w:eastAsia="Open Sans" w:cs="Open Sans"/>
          <w:szCs w:val="20"/>
        </w:rPr>
        <w:t xml:space="preserve">current </w:t>
      </w:r>
      <w:r w:rsidRPr="00F9423F">
        <w:rPr>
          <w:rFonts w:eastAsia="Open Sans" w:cs="Open Sans"/>
          <w:szCs w:val="20"/>
        </w:rPr>
        <w:t>breakfast service model. Then, describe how the school will implement or expand the new breakfast program service model selected. Please include as many details as possible to describe the new</w:t>
      </w:r>
      <w:r w:rsidR="002E2E55">
        <w:rPr>
          <w:rFonts w:eastAsia="Open Sans" w:cs="Open Sans"/>
          <w:szCs w:val="20"/>
        </w:rPr>
        <w:t>/enhanced</w:t>
      </w:r>
      <w:r w:rsidRPr="00F9423F">
        <w:rPr>
          <w:rFonts w:eastAsia="Open Sans" w:cs="Open Sans"/>
          <w:szCs w:val="20"/>
        </w:rPr>
        <w:t xml:space="preserve"> model, how many students it will reach, and why you chose the selected alternative model.</w:t>
      </w:r>
    </w:p>
    <w:p w:rsidR="00A17986" w:rsidRDefault="005C0263" w:rsidP="005C0263">
      <w:pPr>
        <w:widowControl/>
        <w:spacing w:after="160" w:line="256" w:lineRule="auto"/>
        <w:ind w:left="720"/>
        <w:rPr>
          <w:rFonts w:eastAsia="Open Sans" w:cs="Open Sans"/>
          <w:b/>
          <w:i/>
          <w:szCs w:val="20"/>
        </w:rPr>
      </w:pPr>
      <w:r w:rsidRPr="005C0263">
        <w:rPr>
          <w:rFonts w:eastAsia="Open Sans" w:cs="Open Sans"/>
          <w:b/>
          <w:i/>
          <w:szCs w:val="20"/>
        </w:rPr>
        <w:t xml:space="preserve">Currently Alamo City School’s breakfast service model is Breakfast in the Classroom for Grades PK-6 serving 644 students. </w:t>
      </w:r>
      <w:r w:rsidR="00A17986">
        <w:rPr>
          <w:rFonts w:eastAsia="Open Sans" w:cs="Open Sans"/>
          <w:b/>
          <w:i/>
          <w:szCs w:val="20"/>
        </w:rPr>
        <w:t xml:space="preserve"> Breakfast is packed in cooler bags and transported to classrooms each morning. </w:t>
      </w:r>
      <w:r w:rsidRPr="005C0263">
        <w:rPr>
          <w:rFonts w:eastAsia="Open Sans" w:cs="Open Sans"/>
          <w:b/>
          <w:i/>
          <w:szCs w:val="20"/>
        </w:rPr>
        <w:t xml:space="preserve">The new Breakfast </w:t>
      </w:r>
      <w:r w:rsidR="008F7B61">
        <w:rPr>
          <w:rFonts w:eastAsia="Open Sans" w:cs="Open Sans"/>
          <w:b/>
          <w:i/>
          <w:szCs w:val="20"/>
        </w:rPr>
        <w:t>model</w:t>
      </w:r>
      <w:r w:rsidR="008F7B61" w:rsidRPr="005C0263">
        <w:rPr>
          <w:rFonts w:eastAsia="Open Sans" w:cs="Open Sans"/>
          <w:b/>
          <w:i/>
          <w:szCs w:val="20"/>
        </w:rPr>
        <w:t xml:space="preserve"> to be implemented will</w:t>
      </w:r>
      <w:r w:rsidR="008F7B61">
        <w:rPr>
          <w:rFonts w:eastAsia="Open Sans" w:cs="Open Sans"/>
          <w:b/>
          <w:i/>
          <w:szCs w:val="20"/>
        </w:rPr>
        <w:t xml:space="preserve"> be the </w:t>
      </w:r>
      <w:r w:rsidRPr="005C0263">
        <w:rPr>
          <w:rFonts w:eastAsia="Open Sans" w:cs="Open Sans"/>
          <w:b/>
          <w:i/>
          <w:szCs w:val="20"/>
        </w:rPr>
        <w:t>Grab-n-Go to the Classroom</w:t>
      </w:r>
      <w:r w:rsidR="008F7B61">
        <w:rPr>
          <w:rFonts w:eastAsia="Open Sans" w:cs="Open Sans"/>
          <w:b/>
          <w:i/>
          <w:szCs w:val="20"/>
        </w:rPr>
        <w:t>.</w:t>
      </w:r>
      <w:r>
        <w:rPr>
          <w:rFonts w:eastAsia="Open Sans" w:cs="Open Sans"/>
          <w:b/>
          <w:i/>
          <w:szCs w:val="20"/>
        </w:rPr>
        <w:t xml:space="preserve"> </w:t>
      </w:r>
      <w:r w:rsidR="008F7B61">
        <w:rPr>
          <w:rFonts w:eastAsia="Open Sans" w:cs="Open Sans"/>
          <w:b/>
          <w:i/>
          <w:szCs w:val="20"/>
        </w:rPr>
        <w:t xml:space="preserve"> We will start with Grades 3-</w:t>
      </w:r>
      <w:r w:rsidR="00B0335C">
        <w:rPr>
          <w:rFonts w:eastAsia="Open Sans" w:cs="Open Sans"/>
          <w:b/>
          <w:i/>
          <w:szCs w:val="20"/>
        </w:rPr>
        <w:t>6, which totals</w:t>
      </w:r>
      <w:r w:rsidR="008F7B61">
        <w:rPr>
          <w:rFonts w:eastAsia="Open Sans" w:cs="Open Sans"/>
          <w:b/>
          <w:i/>
          <w:szCs w:val="20"/>
        </w:rPr>
        <w:t xml:space="preserve"> approximately 377 students. </w:t>
      </w:r>
      <w:r>
        <w:rPr>
          <w:rFonts w:eastAsia="Open Sans" w:cs="Open Sans"/>
          <w:b/>
          <w:i/>
          <w:szCs w:val="20"/>
        </w:rPr>
        <w:t xml:space="preserve">  </w:t>
      </w:r>
      <w:r w:rsidR="00B0335C">
        <w:rPr>
          <w:rFonts w:eastAsia="Open Sans" w:cs="Open Sans"/>
          <w:b/>
          <w:i/>
          <w:szCs w:val="20"/>
        </w:rPr>
        <w:t xml:space="preserve">This will take the burden off the teachers in the classroom also. </w:t>
      </w:r>
      <w:r>
        <w:rPr>
          <w:rFonts w:eastAsia="Open Sans" w:cs="Open Sans"/>
          <w:b/>
          <w:i/>
          <w:szCs w:val="20"/>
        </w:rPr>
        <w:t>The new model will</w:t>
      </w:r>
      <w:r w:rsidR="008F7B61">
        <w:rPr>
          <w:rFonts w:eastAsia="Open Sans" w:cs="Open Sans"/>
          <w:b/>
          <w:i/>
          <w:szCs w:val="20"/>
        </w:rPr>
        <w:t xml:space="preserve"> utilize two New Breakfast Kiosks</w:t>
      </w:r>
      <w:r>
        <w:rPr>
          <w:rFonts w:eastAsia="Open Sans" w:cs="Open Sans"/>
          <w:b/>
          <w:i/>
          <w:szCs w:val="20"/>
        </w:rPr>
        <w:t>.  Th</w:t>
      </w:r>
      <w:r w:rsidR="008F7B61">
        <w:rPr>
          <w:rFonts w:eastAsia="Open Sans" w:cs="Open Sans"/>
          <w:b/>
          <w:i/>
          <w:szCs w:val="20"/>
        </w:rPr>
        <w:t xml:space="preserve">ese carts will be rolling </w:t>
      </w:r>
      <w:r>
        <w:rPr>
          <w:rFonts w:eastAsia="Open Sans" w:cs="Open Sans"/>
          <w:b/>
          <w:i/>
          <w:szCs w:val="20"/>
        </w:rPr>
        <w:t xml:space="preserve">with ice bin and baskets on the top.  When talking with the students and hearing other systems using the Grab-n-go option, we decided this would be a great option in being able to give the students more </w:t>
      </w:r>
      <w:r w:rsidR="00A17986">
        <w:rPr>
          <w:rFonts w:eastAsia="Open Sans" w:cs="Open Sans"/>
          <w:b/>
          <w:i/>
          <w:szCs w:val="20"/>
        </w:rPr>
        <w:t xml:space="preserve">Breakfast </w:t>
      </w:r>
      <w:r>
        <w:rPr>
          <w:rFonts w:eastAsia="Open Sans" w:cs="Open Sans"/>
          <w:b/>
          <w:i/>
          <w:szCs w:val="20"/>
        </w:rPr>
        <w:t>choice</w:t>
      </w:r>
      <w:r w:rsidR="00A17986">
        <w:rPr>
          <w:rFonts w:eastAsia="Open Sans" w:cs="Open Sans"/>
          <w:b/>
          <w:i/>
          <w:szCs w:val="20"/>
        </w:rPr>
        <w:t>s</w:t>
      </w:r>
      <w:r>
        <w:rPr>
          <w:rFonts w:eastAsia="Open Sans" w:cs="Open Sans"/>
          <w:b/>
          <w:i/>
          <w:szCs w:val="20"/>
        </w:rPr>
        <w:t xml:space="preserve"> and in turn increase participation.</w:t>
      </w:r>
      <w:r w:rsidR="008F7B61">
        <w:rPr>
          <w:rFonts w:eastAsia="Open Sans" w:cs="Open Sans"/>
          <w:b/>
          <w:i/>
          <w:szCs w:val="20"/>
        </w:rPr>
        <w:t xml:space="preserve">  Grab-n-Go Kiosks</w:t>
      </w:r>
      <w:r w:rsidR="00A17986">
        <w:rPr>
          <w:rFonts w:eastAsia="Open Sans" w:cs="Open Sans"/>
          <w:b/>
          <w:i/>
          <w:szCs w:val="20"/>
        </w:rPr>
        <w:t xml:space="preserve"> will be set up at two main entrances.  Alamo City School currently using a scan card for students at Breakfast and Lunch.  Breakfast cards are taken up for students eating a reimbursable breakfast and turned into the cashier each morning when baskets are picked up.  To implement the Grab-n-Go carts successfully and effectively, we need a way for the cashier to keep track of those taking a reimbursable breakfast.  Th</w:t>
      </w:r>
      <w:r w:rsidR="00B0335C">
        <w:rPr>
          <w:rFonts w:eastAsia="Open Sans" w:cs="Open Sans"/>
          <w:b/>
          <w:i/>
          <w:szCs w:val="20"/>
        </w:rPr>
        <w:t>e ipad would be linked with our</w:t>
      </w:r>
      <w:r w:rsidR="00A17986">
        <w:rPr>
          <w:rFonts w:eastAsia="Open Sans" w:cs="Open Sans"/>
          <w:b/>
          <w:i/>
          <w:szCs w:val="20"/>
        </w:rPr>
        <w:t xml:space="preserve"> POS system and the studen</w:t>
      </w:r>
      <w:r w:rsidR="00B0335C">
        <w:rPr>
          <w:rFonts w:eastAsia="Open Sans" w:cs="Open Sans"/>
          <w:b/>
          <w:i/>
          <w:szCs w:val="20"/>
        </w:rPr>
        <w:t xml:space="preserve">ts could key in their ID code as they pick up a breakfast.  Cafeteria Staff will be able to </w:t>
      </w:r>
      <w:r w:rsidR="004D1140">
        <w:rPr>
          <w:rFonts w:eastAsia="Open Sans" w:cs="Open Sans"/>
          <w:b/>
          <w:i/>
          <w:szCs w:val="20"/>
        </w:rPr>
        <w:t xml:space="preserve">pack the Kiosk with more breakfast choices and baskets of fresh fruit to offer the students. </w:t>
      </w:r>
    </w:p>
    <w:p w:rsidR="00F9423F" w:rsidRPr="005C0263" w:rsidRDefault="005C0263" w:rsidP="008F7B61">
      <w:pPr>
        <w:widowControl/>
        <w:spacing w:after="160" w:line="256" w:lineRule="auto"/>
        <w:ind w:left="720"/>
        <w:rPr>
          <w:rFonts w:eastAsia="Open Sans" w:cs="Open Sans"/>
          <w:b/>
          <w:i/>
          <w:szCs w:val="20"/>
        </w:rPr>
      </w:pPr>
      <w:r>
        <w:rPr>
          <w:rFonts w:eastAsia="Open Sans" w:cs="Open Sans"/>
          <w:b/>
          <w:i/>
          <w:szCs w:val="20"/>
        </w:rPr>
        <w:t>Breakfast is school wide promoted and encouraged by parents and staff.  They realize this is essential for each student to have access to a good healthy brea</w:t>
      </w:r>
      <w:r w:rsidR="00A17986">
        <w:rPr>
          <w:rFonts w:eastAsia="Open Sans" w:cs="Open Sans"/>
          <w:b/>
          <w:i/>
          <w:szCs w:val="20"/>
        </w:rPr>
        <w:t xml:space="preserve">kfast to start their day.   </w:t>
      </w:r>
    </w:p>
    <w:p w:rsidR="00F9423F" w:rsidRPr="003C3E5F" w:rsidRDefault="00F9423F" w:rsidP="00F9423F">
      <w:pPr>
        <w:spacing w:after="160" w:line="256" w:lineRule="auto"/>
        <w:rPr>
          <w:rFonts w:eastAsia="Open Sans" w:cs="Open Sans"/>
          <w:szCs w:val="20"/>
        </w:rPr>
      </w:pPr>
      <w:bookmarkStart w:id="0" w:name="_GoBack"/>
      <w:bookmarkEnd w:id="0"/>
    </w:p>
    <w:p w:rsidR="00F9423F" w:rsidRPr="003C3E5F" w:rsidRDefault="00F9423F" w:rsidP="00F9423F">
      <w:pPr>
        <w:widowControl/>
        <w:numPr>
          <w:ilvl w:val="0"/>
          <w:numId w:val="2"/>
        </w:numPr>
        <w:spacing w:after="160" w:line="256" w:lineRule="auto"/>
        <w:rPr>
          <w:rFonts w:eastAsia="Open Sans" w:cs="Open Sans"/>
        </w:rPr>
      </w:pPr>
      <w:r w:rsidRPr="003C3E5F">
        <w:rPr>
          <w:rFonts w:eastAsia="Open Sans" w:cs="Open Sans"/>
          <w:szCs w:val="20"/>
        </w:rPr>
        <w:t>Provide the timeline for implementing the new</w:t>
      </w:r>
      <w:r w:rsidR="002E2E55">
        <w:rPr>
          <w:rFonts w:eastAsia="Open Sans" w:cs="Open Sans"/>
          <w:szCs w:val="20"/>
        </w:rPr>
        <w:t>/enhanced</w:t>
      </w:r>
      <w:r w:rsidRPr="003C3E5F">
        <w:rPr>
          <w:rFonts w:eastAsia="Open Sans" w:cs="Open Sans"/>
          <w:szCs w:val="20"/>
        </w:rPr>
        <w:t xml:space="preserve"> alternative breakfast program with your cafeteria staff, school staff, </w:t>
      </w:r>
      <w:r w:rsidRPr="002E2E55">
        <w:rPr>
          <w:rFonts w:eastAsia="Open Sans" w:cs="Open Sans"/>
          <w:b/>
          <w:szCs w:val="20"/>
        </w:rPr>
        <w:t>administration</w:t>
      </w:r>
      <w:r w:rsidRPr="003C3E5F">
        <w:rPr>
          <w:rFonts w:eastAsia="Open Sans" w:cs="Open Sans"/>
          <w:szCs w:val="20"/>
        </w:rPr>
        <w:t>, and school community. (For example, think about needed meetings, trainings, kick off events, evaluation, etc. for the program to be successful.</w:t>
      </w:r>
      <w:r w:rsidR="002E2E55">
        <w:rPr>
          <w:rFonts w:eastAsia="Open Sans" w:cs="Open Sans"/>
          <w:szCs w:val="20"/>
        </w:rPr>
        <w:t>)</w:t>
      </w:r>
      <w:r w:rsidRPr="003C3E5F">
        <w:rPr>
          <w:rFonts w:eastAsia="Open Sans" w:cs="Open Sans"/>
        </w:rPr>
        <w:t xml:space="preserve"> </w:t>
      </w:r>
    </w:p>
    <w:tbl>
      <w:tblPr>
        <w:tblStyle w:val="GridTableLight"/>
        <w:tblW w:w="10250" w:type="dxa"/>
        <w:tblInd w:w="108" w:type="dxa"/>
        <w:tblLayout w:type="fixed"/>
        <w:tblLook w:val="0600"/>
      </w:tblPr>
      <w:tblGrid>
        <w:gridCol w:w="4613"/>
        <w:gridCol w:w="2258"/>
        <w:gridCol w:w="3379"/>
      </w:tblGrid>
      <w:tr w:rsidR="00F9423F" w:rsidRPr="003C3E5F">
        <w:trPr>
          <w:trHeight w:val="330"/>
        </w:trPr>
        <w:tc>
          <w:tcPr>
            <w:tcW w:w="4613" w:type="dxa"/>
          </w:tcPr>
          <w:p w:rsidR="00F9423F" w:rsidRPr="003C3E5F" w:rsidRDefault="00F9423F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 w:rsidRPr="003C3E5F">
              <w:rPr>
                <w:rFonts w:eastAsia="Open Sans" w:cs="Open Sans"/>
                <w:b/>
              </w:rPr>
              <w:t>Activity/event/meeting</w:t>
            </w:r>
          </w:p>
        </w:tc>
        <w:tc>
          <w:tcPr>
            <w:tcW w:w="2258" w:type="dxa"/>
          </w:tcPr>
          <w:p w:rsidR="00F9423F" w:rsidRPr="003C3E5F" w:rsidRDefault="002E2E55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Estimated D</w:t>
            </w:r>
            <w:r w:rsidR="00F9423F" w:rsidRPr="003C3E5F">
              <w:rPr>
                <w:rFonts w:eastAsia="Open Sans" w:cs="Open Sans"/>
                <w:b/>
              </w:rPr>
              <w:t>ate</w:t>
            </w:r>
          </w:p>
        </w:tc>
        <w:tc>
          <w:tcPr>
            <w:tcW w:w="3379" w:type="dxa"/>
          </w:tcPr>
          <w:p w:rsidR="00F9423F" w:rsidRPr="003C3E5F" w:rsidRDefault="00F9423F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 w:rsidRPr="003C3E5F">
              <w:rPr>
                <w:rFonts w:eastAsia="Open Sans" w:cs="Open Sans"/>
                <w:b/>
              </w:rPr>
              <w:t>Individual responsible</w:t>
            </w:r>
          </w:p>
        </w:tc>
      </w:tr>
      <w:tr w:rsidR="00F9423F" w:rsidRPr="003C3E5F">
        <w:trPr>
          <w:trHeight w:val="317"/>
        </w:trPr>
        <w:tc>
          <w:tcPr>
            <w:tcW w:w="4613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Cafeteria Staff Training on POS/Ipad</w:t>
            </w:r>
          </w:p>
        </w:tc>
        <w:tc>
          <w:tcPr>
            <w:tcW w:w="2258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July, 2019</w:t>
            </w:r>
          </w:p>
        </w:tc>
        <w:tc>
          <w:tcPr>
            <w:tcW w:w="3379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Tina Perkins</w:t>
            </w:r>
          </w:p>
        </w:tc>
      </w:tr>
      <w:tr w:rsidR="00F9423F" w:rsidRPr="003C3E5F">
        <w:trPr>
          <w:trHeight w:val="330"/>
        </w:trPr>
        <w:tc>
          <w:tcPr>
            <w:tcW w:w="4613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School Staff Promoting and Training of Model</w:t>
            </w:r>
          </w:p>
        </w:tc>
        <w:tc>
          <w:tcPr>
            <w:tcW w:w="2258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July, 2019</w:t>
            </w:r>
          </w:p>
        </w:tc>
        <w:tc>
          <w:tcPr>
            <w:tcW w:w="3379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Tammie Argo</w:t>
            </w:r>
          </w:p>
        </w:tc>
      </w:tr>
      <w:tr w:rsidR="00F9423F" w:rsidRPr="003C3E5F">
        <w:trPr>
          <w:trHeight w:val="317"/>
        </w:trPr>
        <w:tc>
          <w:tcPr>
            <w:tcW w:w="4613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 xml:space="preserve">School Parent Night </w:t>
            </w:r>
          </w:p>
        </w:tc>
        <w:tc>
          <w:tcPr>
            <w:tcW w:w="2258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August, 2019</w:t>
            </w:r>
          </w:p>
        </w:tc>
        <w:tc>
          <w:tcPr>
            <w:tcW w:w="3379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Cafeteria Staff</w:t>
            </w:r>
            <w:r w:rsidR="00C277E8">
              <w:rPr>
                <w:rFonts w:eastAsia="Open Sans" w:cs="Open Sans"/>
                <w:b/>
              </w:rPr>
              <w:t xml:space="preserve"> &amp; Administration</w:t>
            </w:r>
          </w:p>
        </w:tc>
      </w:tr>
      <w:tr w:rsidR="00F9423F" w:rsidRPr="003C3E5F">
        <w:trPr>
          <w:trHeight w:val="330"/>
        </w:trPr>
        <w:tc>
          <w:tcPr>
            <w:tcW w:w="4613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Start of School – New Breakfast Model</w:t>
            </w:r>
          </w:p>
        </w:tc>
        <w:tc>
          <w:tcPr>
            <w:tcW w:w="2258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August, 2019</w:t>
            </w:r>
          </w:p>
        </w:tc>
        <w:tc>
          <w:tcPr>
            <w:tcW w:w="3379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Cafeteria Staff</w:t>
            </w:r>
            <w:r w:rsidR="00C277E8">
              <w:rPr>
                <w:rFonts w:eastAsia="Open Sans" w:cs="Open Sans"/>
                <w:b/>
              </w:rPr>
              <w:t xml:space="preserve"> &amp; Administation</w:t>
            </w:r>
          </w:p>
        </w:tc>
      </w:tr>
      <w:tr w:rsidR="00F9423F" w:rsidRPr="003C3E5F">
        <w:trPr>
          <w:trHeight w:val="317"/>
        </w:trPr>
        <w:tc>
          <w:tcPr>
            <w:tcW w:w="4613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Evaluate – Trouble Shoot – Adjust</w:t>
            </w:r>
          </w:p>
        </w:tc>
        <w:tc>
          <w:tcPr>
            <w:tcW w:w="2258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As Needed</w:t>
            </w:r>
          </w:p>
        </w:tc>
        <w:tc>
          <w:tcPr>
            <w:tcW w:w="3379" w:type="dxa"/>
          </w:tcPr>
          <w:p w:rsidR="00F9423F" w:rsidRPr="003C3E5F" w:rsidRDefault="004D1140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Tammie Argo &amp; Tina Perkins</w:t>
            </w:r>
          </w:p>
        </w:tc>
      </w:tr>
      <w:tr w:rsidR="00F9423F" w:rsidRPr="003C3E5F">
        <w:trPr>
          <w:trHeight w:val="344"/>
        </w:trPr>
        <w:tc>
          <w:tcPr>
            <w:tcW w:w="4613" w:type="dxa"/>
          </w:tcPr>
          <w:p w:rsidR="00F9423F" w:rsidRPr="003C3E5F" w:rsidRDefault="00C277E8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Implementing to continue with other grades</w:t>
            </w:r>
          </w:p>
        </w:tc>
        <w:tc>
          <w:tcPr>
            <w:tcW w:w="2258" w:type="dxa"/>
          </w:tcPr>
          <w:p w:rsidR="00F9423F" w:rsidRPr="003C3E5F" w:rsidRDefault="00C277E8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September, 2019</w:t>
            </w:r>
          </w:p>
        </w:tc>
        <w:tc>
          <w:tcPr>
            <w:tcW w:w="3379" w:type="dxa"/>
          </w:tcPr>
          <w:p w:rsidR="00F9423F" w:rsidRPr="003C3E5F" w:rsidRDefault="00C277E8" w:rsidP="005C0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 w:cs="Open Sans"/>
                <w:b/>
              </w:rPr>
            </w:pPr>
            <w:r>
              <w:rPr>
                <w:rFonts w:eastAsia="Open Sans" w:cs="Open Sans"/>
                <w:b/>
              </w:rPr>
              <w:t>Cafeteria Staff</w:t>
            </w:r>
          </w:p>
        </w:tc>
      </w:tr>
    </w:tbl>
    <w:p w:rsidR="00DD385F" w:rsidRDefault="00DD385F" w:rsidP="007C4631">
      <w:pPr>
        <w:pStyle w:val="BodyText"/>
      </w:pPr>
    </w:p>
    <w:p w:rsidR="00DD385F" w:rsidRPr="007C4631" w:rsidRDefault="00DD385F" w:rsidP="007C4631">
      <w:pPr>
        <w:pStyle w:val="BodyText"/>
      </w:pPr>
    </w:p>
    <w:sectPr w:rsidR="00DD385F" w:rsidRPr="007C4631" w:rsidSect="001E5279">
      <w:headerReference w:type="default" r:id="rId8"/>
      <w:footerReference w:type="default" r:id="rId9"/>
      <w:type w:val="continuous"/>
      <w:pgSz w:w="12240" w:h="15840"/>
      <w:pgMar w:top="2070" w:right="1080" w:bottom="1440" w:left="1080" w:footer="489" w:gutter="0"/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277E8" w:rsidRDefault="00C277E8" w:rsidP="0089763D">
      <w:r>
        <w:separator/>
      </w:r>
    </w:p>
  </w:endnote>
  <w:endnote w:type="continuationSeparator" w:id="1">
    <w:p w:rsidR="00C277E8" w:rsidRDefault="00C277E8" w:rsidP="0089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PermianSlabSerifTypefac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77E8" w:rsidRDefault="00C277E8" w:rsidP="0089763D">
    <w:pPr>
      <w:spacing w:before="12"/>
      <w:rPr>
        <w:rFonts w:eastAsia="Open Sans" w:cs="Open Sans"/>
        <w:sz w:val="16"/>
        <w:szCs w:val="16"/>
      </w:rPr>
    </w:pPr>
  </w:p>
  <w:p w:rsidR="00C277E8" w:rsidRDefault="00D51943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</w:r>
    <w:r w:rsidRPr="00D51943">
      <w:rPr>
        <w:rFonts w:eastAsia="Open Sans" w:cs="Open Sans"/>
        <w:noProof/>
        <w:sz w:val="2"/>
        <w:szCs w:val="2"/>
      </w:rPr>
      <w:pict>
        <v:group id="Group 1" o:spid="_x0000_s4096" style="width:500.6pt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">
          <v:group id="Group 2" o:spid="_x0000_s409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Freeform 3" o:spid="_x0000_s4098" style="position:absolute;left:5;top:5;width:8841;height:0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0,0l8841,0e" filled="f" strokecolor="#d90030" strokeweight=".5pt">
              <v:path arrowok="t" o:connecttype="custom" o:connectlocs="0,0;8841,0" o:connectangles="0,0"/>
            </v:shape>
          </v:group>
          <w10:wrap type="none"/>
          <w10:anchorlock/>
        </v:group>
      </w:pict>
    </w:r>
  </w:p>
  <w:p w:rsidR="00C277E8" w:rsidRPr="004313EE" w:rsidRDefault="00C277E8" w:rsidP="001E5279">
    <w:pPr>
      <w:spacing w:before="59" w:line="216" w:lineRule="exact"/>
      <w:rPr>
        <w:rFonts w:eastAsia="Open Sans" w:cs="Open Sans"/>
        <w:noProof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t>Tennessee Department of Education</w:t>
    </w:r>
    <w:r w:rsidRPr="004313EE">
      <w:rPr>
        <w:rFonts w:eastAsia="Open Sans" w:cs="Open Sans"/>
        <w:color w:val="7E7578"/>
        <w:sz w:val="18"/>
        <w:szCs w:val="18"/>
      </w:rPr>
      <w:t xml:space="preserve"> • </w:t>
    </w:r>
    <w:r>
      <w:rPr>
        <w:rFonts w:eastAsia="Open Sans" w:cs="Open Sans"/>
        <w:color w:val="7E7578"/>
        <w:sz w:val="18"/>
        <w:szCs w:val="18"/>
      </w:rPr>
      <w:t>Andrew Johnson Tower, 10</w:t>
    </w:r>
    <w:r w:rsidRPr="004661E5">
      <w:rPr>
        <w:rFonts w:eastAsia="Open Sans" w:cs="Open Sans"/>
        <w:color w:val="7E7578"/>
        <w:sz w:val="18"/>
        <w:szCs w:val="18"/>
      </w:rPr>
      <w:t>th</w:t>
    </w:r>
    <w:r>
      <w:rPr>
        <w:rFonts w:eastAsia="Open Sans" w:cs="Open Sans"/>
        <w:color w:val="7E7578"/>
        <w:sz w:val="18"/>
        <w:szCs w:val="18"/>
      </w:rPr>
      <w:t xml:space="preserve"> floor</w:t>
    </w:r>
    <w:r w:rsidRPr="004313EE">
      <w:rPr>
        <w:rFonts w:eastAsia="Open Sans" w:cs="Open Sans"/>
        <w:color w:val="7E7578"/>
        <w:sz w:val="18"/>
        <w:szCs w:val="18"/>
      </w:rPr>
      <w:t xml:space="preserve"> • </w:t>
    </w:r>
    <w:r>
      <w:rPr>
        <w:rFonts w:eastAsia="Open Sans" w:cs="Open Sans"/>
        <w:color w:val="7E7578"/>
        <w:sz w:val="18"/>
        <w:szCs w:val="18"/>
      </w:rPr>
      <w:t xml:space="preserve">710 James Robertson Parkway </w:t>
    </w:r>
    <w:r w:rsidRPr="004313EE">
      <w:rPr>
        <w:rFonts w:eastAsia="Open Sans" w:cs="Open Sans"/>
        <w:color w:val="7E7578"/>
        <w:sz w:val="18"/>
        <w:szCs w:val="18"/>
      </w:rPr>
      <w:t xml:space="preserve">• </w:t>
    </w:r>
    <w:r>
      <w:rPr>
        <w:rFonts w:eastAsia="Open Sans" w:cs="Open Sans"/>
        <w:color w:val="7E7578"/>
        <w:sz w:val="18"/>
        <w:szCs w:val="18"/>
      </w:rPr>
      <w:t xml:space="preserve">Nashville, TN 37243 </w:t>
    </w:r>
    <w:r>
      <w:rPr>
        <w:rFonts w:eastAsia="Open Sans" w:cs="Open Sans"/>
        <w:noProof/>
        <w:color w:val="7E7578"/>
        <w:sz w:val="18"/>
        <w:szCs w:val="18"/>
      </w:rPr>
      <w:t xml:space="preserve">| </w:t>
    </w:r>
    <w:r>
      <w:rPr>
        <w:rFonts w:eastAsia="Open Sans" w:cs="Open Sans"/>
        <w:color w:val="7E7578"/>
        <w:sz w:val="18"/>
        <w:szCs w:val="18"/>
      </w:rPr>
      <w:t>Tel: (800) 354</w:t>
    </w:r>
    <w:r w:rsidRPr="004313EE">
      <w:rPr>
        <w:rFonts w:eastAsia="Open Sans" w:cs="Open Sans"/>
        <w:color w:val="7E7578"/>
        <w:sz w:val="18"/>
        <w:szCs w:val="18"/>
      </w:rPr>
      <w:t>-</w:t>
    </w:r>
    <w:r>
      <w:rPr>
        <w:rFonts w:eastAsia="Open Sans" w:cs="Open Sans"/>
        <w:color w:val="7E7578"/>
        <w:sz w:val="18"/>
        <w:szCs w:val="18"/>
      </w:rPr>
      <w:t>3663</w:t>
    </w:r>
    <w:r w:rsidRPr="004313EE">
      <w:rPr>
        <w:rFonts w:eastAsia="Open Sans" w:cs="Open Sans"/>
        <w:color w:val="7E7578"/>
        <w:sz w:val="18"/>
        <w:szCs w:val="18"/>
      </w:rPr>
      <w:t xml:space="preserve"> • Fax: </w:t>
    </w:r>
    <w:r>
      <w:rPr>
        <w:rFonts w:eastAsia="Open Sans" w:cs="Open Sans"/>
        <w:color w:val="7E7578"/>
        <w:sz w:val="18"/>
        <w:szCs w:val="18"/>
      </w:rPr>
      <w:t>(615) 532</w:t>
    </w:r>
    <w:r w:rsidRPr="004313EE">
      <w:rPr>
        <w:rFonts w:eastAsia="Open Sans" w:cs="Open Sans"/>
        <w:color w:val="7E7578"/>
        <w:sz w:val="18"/>
        <w:szCs w:val="18"/>
      </w:rPr>
      <w:t>-</w:t>
    </w:r>
    <w:r>
      <w:rPr>
        <w:rFonts w:eastAsia="Open Sans" w:cs="Open Sans"/>
        <w:color w:val="7E7578"/>
        <w:sz w:val="18"/>
        <w:szCs w:val="18"/>
      </w:rPr>
      <w:t>5303</w:t>
    </w:r>
    <w:r w:rsidRPr="004313EE">
      <w:rPr>
        <w:rFonts w:eastAsia="Open Sans" w:cs="Open Sans"/>
        <w:color w:val="7E7578"/>
        <w:sz w:val="18"/>
        <w:szCs w:val="18"/>
      </w:rPr>
      <w:t xml:space="preserve"> • tn.gov/</w:t>
    </w:r>
    <w:r>
      <w:rPr>
        <w:rFonts w:eastAsia="Open Sans" w:cs="Open Sans"/>
        <w:color w:val="7E7578"/>
        <w:sz w:val="18"/>
        <w:szCs w:val="18"/>
      </w:rPr>
      <w:t>education</w:t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277E8" w:rsidRDefault="00C277E8" w:rsidP="0089763D">
      <w:r>
        <w:separator/>
      </w:r>
    </w:p>
  </w:footnote>
  <w:footnote w:type="continuationSeparator" w:id="1">
    <w:p w:rsidR="00C277E8" w:rsidRDefault="00C277E8" w:rsidP="0089763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77E8" w:rsidRDefault="00C277E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9" name="Picture 19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77E8" w:rsidRDefault="00C277E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12D2426"/>
    <w:multiLevelType w:val="multilevel"/>
    <w:tmpl w:val="D910E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311AD"/>
    <w:rsid w:val="00025247"/>
    <w:rsid w:val="00082277"/>
    <w:rsid w:val="000827FD"/>
    <w:rsid w:val="0012065C"/>
    <w:rsid w:val="00134746"/>
    <w:rsid w:val="0016198F"/>
    <w:rsid w:val="00174DBF"/>
    <w:rsid w:val="001A7167"/>
    <w:rsid w:val="001E5279"/>
    <w:rsid w:val="002212ED"/>
    <w:rsid w:val="00265F01"/>
    <w:rsid w:val="002E2E55"/>
    <w:rsid w:val="00364BE0"/>
    <w:rsid w:val="0036782D"/>
    <w:rsid w:val="00425C99"/>
    <w:rsid w:val="004313EE"/>
    <w:rsid w:val="00457E12"/>
    <w:rsid w:val="0046175A"/>
    <w:rsid w:val="004661E5"/>
    <w:rsid w:val="004C0AF4"/>
    <w:rsid w:val="004D1140"/>
    <w:rsid w:val="005323C9"/>
    <w:rsid w:val="005616B1"/>
    <w:rsid w:val="00587490"/>
    <w:rsid w:val="005C0263"/>
    <w:rsid w:val="00706D82"/>
    <w:rsid w:val="007B5019"/>
    <w:rsid w:val="007C4631"/>
    <w:rsid w:val="007D74E7"/>
    <w:rsid w:val="0080130F"/>
    <w:rsid w:val="00802646"/>
    <w:rsid w:val="008311AD"/>
    <w:rsid w:val="00871878"/>
    <w:rsid w:val="0089763D"/>
    <w:rsid w:val="008B4FC9"/>
    <w:rsid w:val="008F7B61"/>
    <w:rsid w:val="009264E5"/>
    <w:rsid w:val="009A36FB"/>
    <w:rsid w:val="00A17986"/>
    <w:rsid w:val="00B0335C"/>
    <w:rsid w:val="00BD2CD1"/>
    <w:rsid w:val="00C16627"/>
    <w:rsid w:val="00C277E8"/>
    <w:rsid w:val="00CA086E"/>
    <w:rsid w:val="00CE1BDB"/>
    <w:rsid w:val="00CE21E9"/>
    <w:rsid w:val="00D51943"/>
    <w:rsid w:val="00D74BD9"/>
    <w:rsid w:val="00DD385F"/>
    <w:rsid w:val="00E96F29"/>
    <w:rsid w:val="00F303C6"/>
    <w:rsid w:val="00F4799C"/>
    <w:rsid w:val="00F6624A"/>
    <w:rsid w:val="00F9423F"/>
    <w:rsid w:val="00FA1F17"/>
    <w:rsid w:val="00FC494A"/>
    <w:rsid w:val="00FD2FFA"/>
  </w:rsids>
  <m:mathPr>
    <m:mathFont m:val="Corbe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Spacing"/>
    <w:link w:val="BodyTextChar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1"/>
    <w:rsid w:val="00587490"/>
  </w:style>
  <w:style w:type="paragraph" w:customStyle="1" w:styleId="TableParagraph">
    <w:name w:val="Table Paragraph"/>
    <w:basedOn w:val="Normal"/>
    <w:uiPriority w:val="1"/>
    <w:rsid w:val="00587490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table" w:styleId="TableGrid">
    <w:name w:val="Table Grid"/>
    <w:basedOn w:val="TableNormal"/>
    <w:uiPriority w:val="59"/>
    <w:rsid w:val="00F94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9423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375\AppData\Local\Temp\Temp3_2018%20Templates.zip\2018%20Templates\One%20Pager.dotm" TargetMode="External"/></Relationship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3571-3811-445F-A3B4-E1E341A9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\Users\ca20375\AppData\Local\Temp\Temp3_2018 Templates.zip\2018 Templates\One Pager.dotm</Template>
  <TotalTime>1</TotalTime>
  <Pages>1</Pages>
  <Words>432</Words>
  <Characters>2465</Characters>
  <Application>Microsoft Word 12.0.0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Marlea Finch</dc:creator>
  <cp:lastModifiedBy>Tammie Argo</cp:lastModifiedBy>
  <cp:revision>2</cp:revision>
  <cp:lastPrinted>2015-04-20T20:24:00Z</cp:lastPrinted>
  <dcterms:created xsi:type="dcterms:W3CDTF">2019-03-27T19:21:00Z</dcterms:created>
  <dcterms:modified xsi:type="dcterms:W3CDTF">2019-03-27T19:21:00Z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